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09D3596B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№ </w:t>
      </w:r>
      <w:r w:rsidR="00FC4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24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897902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4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97902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91"/>
        <w:gridCol w:w="6089"/>
      </w:tblGrid>
      <w:tr w:rsidR="00192C6B" w:rsidRPr="002D0133" w14:paraId="34212537" w14:textId="77777777" w:rsidTr="000339D9">
        <w:tc>
          <w:tcPr>
            <w:tcW w:w="9345" w:type="dxa"/>
            <w:gridSpan w:val="3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  <w:gridSpan w:val="2"/>
          </w:tcPr>
          <w:p w14:paraId="13959043" w14:textId="77777777" w:rsidR="00242E6C" w:rsidRPr="00FC42F3" w:rsidRDefault="0083307A" w:rsidP="0089790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bookmarkStart w:id="0" w:name="_Hlk53408900"/>
            <w:bookmarkStart w:id="1" w:name="_Hlk53416375"/>
            <w:bookmarkStart w:id="2" w:name="_Hlk53475495"/>
            <w:r w:rsidRPr="00FC42F3">
              <w:rPr>
                <w:rFonts w:ascii="Times New Roman" w:hAnsi="Times New Roman"/>
                <w:sz w:val="28"/>
                <w:szCs w:val="28"/>
              </w:rPr>
              <w:t>п</w:t>
            </w:r>
            <w:r w:rsidR="00FC04BE" w:rsidRPr="00FC42F3">
              <w:rPr>
                <w:rFonts w:ascii="Times New Roman" w:hAnsi="Times New Roman"/>
                <w:sz w:val="28"/>
                <w:szCs w:val="28"/>
              </w:rPr>
              <w:t xml:space="preserve">раво </w:t>
            </w:r>
            <w:proofErr w:type="spellStart"/>
            <w:r w:rsidR="00FC04BE" w:rsidRPr="00FC42F3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="00FC04BE" w:rsidRPr="00FC4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4BE" w:rsidRPr="00FC42F3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="00FC04BE" w:rsidRPr="00FC4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902" w:rsidRPr="00FC42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</w:t>
            </w:r>
            <w:proofErr w:type="spellStart"/>
            <w:r w:rsidR="00897902" w:rsidRPr="00FC42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оказание</w:t>
            </w:r>
            <w:proofErr w:type="spellEnd"/>
            <w:r w:rsidR="00897902" w:rsidRPr="00FC42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услуг </w:t>
            </w:r>
          </w:p>
          <w:bookmarkEnd w:id="0"/>
          <w:bookmarkEnd w:id="1"/>
          <w:p w14:paraId="107AA14C" w14:textId="2D070778" w:rsidR="00CA2FBB" w:rsidRPr="00FC42F3" w:rsidRDefault="00FC42F3" w:rsidP="00FC4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организацию</w:t>
            </w:r>
            <w:proofErr w:type="spellEnd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  <w:proofErr w:type="spellEnd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образовательного</w:t>
            </w:r>
            <w:proofErr w:type="spellEnd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  <w:proofErr w:type="spellEnd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формате </w:t>
            </w:r>
            <w:proofErr w:type="spellStart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>форума</w:t>
            </w:r>
            <w:proofErr w:type="spellEnd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Самозанятые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2020: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возможности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требования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законодательства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Актуальные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вопросы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ведения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бизнеса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  <w:bookmarkEnd w:id="2"/>
          </w:p>
        </w:tc>
      </w:tr>
      <w:tr w:rsidR="00192C6B" w:rsidRPr="002D0133" w14:paraId="2C362FAA" w14:textId="77777777" w:rsidTr="000339D9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  <w:gridSpan w:val="2"/>
          </w:tcPr>
          <w:p w14:paraId="12499718" w14:textId="1F36A3C5" w:rsidR="00242E6C" w:rsidRPr="00CA2FBB" w:rsidRDefault="00FC42F3" w:rsidP="00242E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  <w:proofErr w:type="spellEnd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образовательного</w:t>
            </w:r>
            <w:proofErr w:type="spellEnd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  <w:proofErr w:type="spellEnd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формате </w:t>
            </w:r>
            <w:proofErr w:type="spellStart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>форума</w:t>
            </w:r>
            <w:proofErr w:type="spellEnd"/>
            <w:r w:rsidRPr="00FC4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Самозанятые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2020: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возможности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требования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законодательства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Актуальные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вопросы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ведения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бизнеса</w:t>
            </w:r>
            <w:proofErr w:type="spellEnd"/>
            <w:r w:rsidRPr="00FC42F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192C6B" w:rsidRPr="002D0133" w14:paraId="1CC0767E" w14:textId="77777777" w:rsidTr="000339D9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  <w:gridSpan w:val="2"/>
          </w:tcPr>
          <w:p w14:paraId="6CABFAC6" w14:textId="18AF1B3F" w:rsidR="00192C6B" w:rsidRPr="00CA2FBB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2F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  <w:gridSpan w:val="2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  <w:gridSpan w:val="2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3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  <w:gridSpan w:val="2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  <w:gridSpan w:val="2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  <w:gridSpan w:val="2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  <w:gridSpan w:val="2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  <w:gridSpan w:val="2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  <w:gridSpan w:val="2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  <w:gridSpan w:val="2"/>
          </w:tcPr>
          <w:p w14:paraId="03F22917" w14:textId="37FEA674" w:rsidR="0083307A" w:rsidRPr="0083307A" w:rsidRDefault="0083307A" w:rsidP="0083307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Контактное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23BF520" w14:textId="77777777" w:rsidR="00FC42F3" w:rsidRPr="00FC42F3" w:rsidRDefault="00FC42F3" w:rsidP="00FC42F3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2F3">
              <w:rPr>
                <w:rFonts w:ascii="Times New Roman" w:hAnsi="Times New Roman"/>
                <w:sz w:val="28"/>
                <w:szCs w:val="28"/>
              </w:rPr>
              <w:t xml:space="preserve">Никитина Яна </w:t>
            </w:r>
            <w:proofErr w:type="spellStart"/>
            <w:r w:rsidRPr="00FC42F3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  <w:p w14:paraId="5C8FF0F8" w14:textId="309AC227" w:rsidR="00FC42F3" w:rsidRPr="0072316B" w:rsidRDefault="00FC42F3" w:rsidP="00FC42F3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2F3">
              <w:rPr>
                <w:rFonts w:ascii="Times New Roman" w:hAnsi="Times New Roman"/>
                <w:sz w:val="28"/>
                <w:szCs w:val="28"/>
              </w:rPr>
              <w:t xml:space="preserve">(адрес) 614990, г. </w:t>
            </w:r>
            <w:proofErr w:type="spellStart"/>
            <w:r w:rsidRPr="00FC42F3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  <w:r w:rsidRPr="00FC42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2F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FC42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C42F3">
              <w:rPr>
                <w:rFonts w:ascii="Times New Roman" w:hAnsi="Times New Roman"/>
                <w:sz w:val="28"/>
                <w:szCs w:val="28"/>
              </w:rPr>
              <w:t>Окулова</w:t>
            </w:r>
            <w:proofErr w:type="spellEnd"/>
            <w:r w:rsidRPr="00FC42F3">
              <w:rPr>
                <w:rFonts w:ascii="Times New Roman" w:hAnsi="Times New Roman"/>
                <w:sz w:val="28"/>
                <w:szCs w:val="28"/>
              </w:rPr>
              <w:t xml:space="preserve">, 75, корп.1, эт.2, оф. 11, </w:t>
            </w:r>
            <w:proofErr w:type="spellStart"/>
            <w:r w:rsidRPr="00FC42F3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FC42F3">
              <w:rPr>
                <w:rFonts w:ascii="Times New Roman" w:hAnsi="Times New Roman"/>
                <w:sz w:val="28"/>
                <w:szCs w:val="28"/>
              </w:rPr>
              <w:t xml:space="preserve">.:(342) 217-97-93, </w:t>
            </w:r>
            <w:proofErr w:type="spellStart"/>
            <w:r w:rsidRPr="00FC42F3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FC42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C42F3">
              <w:rPr>
                <w:rFonts w:ascii="Times New Roman" w:hAnsi="Times New Roman"/>
                <w:sz w:val="28"/>
                <w:szCs w:val="28"/>
              </w:rPr>
              <w:t>почта</w:t>
            </w:r>
            <w:proofErr w:type="spellEnd"/>
            <w:r w:rsidRPr="00FC42F3">
              <w:rPr>
                <w:rFonts w:ascii="Times New Roman" w:hAnsi="Times New Roman"/>
                <w:sz w:val="28"/>
                <w:szCs w:val="28"/>
              </w:rPr>
              <w:t>: nikitina@frp59.ru</w:t>
            </w:r>
          </w:p>
        </w:tc>
      </w:tr>
      <w:tr w:rsidR="00192C6B" w:rsidRPr="002D0133" w14:paraId="5D615DCE" w14:textId="77777777" w:rsidTr="000339D9">
        <w:tc>
          <w:tcPr>
            <w:tcW w:w="9345" w:type="dxa"/>
            <w:gridSpan w:val="3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339D9">
        <w:tc>
          <w:tcPr>
            <w:tcW w:w="316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Дата начала подачи заявок/предложений</w:t>
            </w:r>
          </w:p>
        </w:tc>
        <w:tc>
          <w:tcPr>
            <w:tcW w:w="6180" w:type="dxa"/>
            <w:gridSpan w:val="2"/>
          </w:tcPr>
          <w:p w14:paraId="0FC6A0C1" w14:textId="5383AEE0" w:rsidR="00192C6B" w:rsidRPr="00BB7F27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4B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3307A" w:rsidRPr="007F54B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F54BD" w:rsidRPr="007F54B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F5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242E6C" w:rsidRPr="007F54BD">
              <w:rPr>
                <w:rFonts w:ascii="Times New Roman" w:hAnsi="Times New Roman"/>
                <w:sz w:val="28"/>
                <w:szCs w:val="28"/>
                <w:lang w:val="ru-RU"/>
              </w:rPr>
              <w:t>октября</w:t>
            </w:r>
            <w:r w:rsidR="00491FBA" w:rsidRPr="007F5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54BD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  <w:gridSpan w:val="2"/>
          </w:tcPr>
          <w:p w14:paraId="19E12B51" w14:textId="77777777" w:rsidR="00FC42F3" w:rsidRDefault="00D25965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2E6C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 xml:space="preserve">до </w:t>
            </w:r>
            <w:r w:rsidR="00594E6A" w:rsidRPr="00242E6C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1</w:t>
            </w:r>
            <w:r w:rsidR="00242E6C" w:rsidRPr="00242E6C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3</w:t>
            </w:r>
            <w:r w:rsidR="00594E6A" w:rsidRPr="00242E6C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 xml:space="preserve">-00 часов </w:t>
            </w:r>
            <w:r w:rsidR="00242E6C" w:rsidRPr="00242E6C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 xml:space="preserve">16 октября </w:t>
            </w:r>
            <w:r w:rsidR="00594E6A" w:rsidRPr="00242E6C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2020 г.</w:t>
            </w:r>
            <w:r w:rsidR="00FC42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E375735" w14:textId="02EA0C17" w:rsidR="00192C6B" w:rsidRPr="00BB7F27" w:rsidRDefault="00FC42F3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7F54BD">
              <w:rPr>
                <w:rFonts w:ascii="Times New Roman" w:hAnsi="Times New Roman"/>
                <w:sz w:val="28"/>
                <w:szCs w:val="28"/>
                <w:lang w:val="ru-RU"/>
              </w:rPr>
              <w:t>по местному времени Заказчика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192C6B" w:rsidRPr="002D0133" w14:paraId="4102AE50" w14:textId="77777777" w:rsidTr="000339D9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  <w:gridSpan w:val="2"/>
          </w:tcPr>
          <w:p w14:paraId="4DD00954" w14:textId="0536958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</w:t>
            </w:r>
            <w:r w:rsid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 наличии)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180" w:type="dxa"/>
            <w:gridSpan w:val="2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  <w:gridSpan w:val="2"/>
          </w:tcPr>
          <w:p w14:paraId="03A3A76D" w14:textId="77777777" w:rsidR="005613A0" w:rsidRPr="005613A0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конверт, в котором была представлена заявка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385AB7E5" w:rsidR="00192C6B" w:rsidRPr="00CB7538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  <w:gridSpan w:val="2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  <w:gridSpan w:val="2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  <w:gridSpan w:val="2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0F6B0907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F54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242E6C" w:rsidRPr="007F54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  <w:r w:rsidRPr="007F54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83307A" w:rsidRPr="007F54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октября</w:t>
            </w:r>
            <w:r w:rsidR="006872A7" w:rsidRPr="007F54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7F54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3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gridSpan w:val="2"/>
            <w:shd w:val="clear" w:color="auto" w:fill="FFFFFF"/>
          </w:tcPr>
          <w:p w14:paraId="7DECE7B3" w14:textId="77777777" w:rsidR="0072316B" w:rsidRDefault="0072316B" w:rsidP="0072316B">
            <w:pPr>
              <w:suppressAutoHyphens/>
              <w:ind w:left="43" w:firstLine="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D2B7BEC" w14:textId="1BBA90FE" w:rsidR="00433A9F" w:rsidRPr="00433A9F" w:rsidRDefault="00FC42F3" w:rsidP="00433A9F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750 </w:t>
            </w:r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</w:p>
          <w:p w14:paraId="0C0B88CB" w14:textId="020E37C1" w:rsidR="00192C6B" w:rsidRPr="0072316B" w:rsidRDefault="00192C6B" w:rsidP="0072316B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2C6B" w:rsidRPr="002D0133" w14:paraId="1E530276" w14:textId="77777777" w:rsidTr="000339D9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  <w:gridSpan w:val="2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</w:tcPr>
          <w:p w14:paraId="719239C9" w14:textId="77777777" w:rsidR="00192C6B" w:rsidRPr="00CB60C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180" w:type="dxa"/>
            <w:gridSpan w:val="2"/>
          </w:tcPr>
          <w:p w14:paraId="11BFDAD2" w14:textId="5FF0A57D" w:rsidR="00192C6B" w:rsidRPr="00BF4546" w:rsidRDefault="0072316B" w:rsidP="009B770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F4546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  <w:r w:rsidRPr="00BF454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146C89">
              <w:rPr>
                <w:rFonts w:ascii="Times New Roman" w:hAnsi="Times New Roman"/>
                <w:sz w:val="28"/>
                <w:szCs w:val="28"/>
              </w:rPr>
              <w:t>формате онлайн</w:t>
            </w:r>
            <w:r w:rsidR="00146C89" w:rsidRPr="00146C8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92C6B" w:rsidRPr="002D0133" w14:paraId="1289D8E9" w14:textId="77777777" w:rsidTr="00433A9F">
        <w:trPr>
          <w:trHeight w:val="725"/>
        </w:trPr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  <w:gridSpan w:val="2"/>
          </w:tcPr>
          <w:p w14:paraId="6CAFC0B2" w14:textId="77777777" w:rsidR="007F54BD" w:rsidRDefault="00433A9F" w:rsidP="007F54B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окончания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</w:t>
            </w:r>
          </w:p>
          <w:p w14:paraId="3435E473" w14:textId="415B754C" w:rsidR="00192C6B" w:rsidRPr="00433A9F" w:rsidRDefault="00433A9F" w:rsidP="007F54B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позднее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46C89"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42E6C">
              <w:rPr>
                <w:rFonts w:ascii="Times New Roman" w:hAnsi="Times New Roman"/>
                <w:sz w:val="28"/>
                <w:szCs w:val="28"/>
                <w:lang w:eastAsia="ar-SA"/>
              </w:rPr>
              <w:t>ноября</w:t>
            </w:r>
            <w:proofErr w:type="spellEnd"/>
            <w:r w:rsidR="00242E6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2020 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92C6B" w:rsidRPr="002D0133" w14:paraId="07225E79" w14:textId="77777777" w:rsidTr="000339D9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  <w:gridSpan w:val="2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gridSpan w:val="2"/>
            <w:shd w:val="clear" w:color="auto" w:fill="auto"/>
          </w:tcPr>
          <w:p w14:paraId="613031FA" w14:textId="77777777" w:rsidR="00260F50" w:rsidRPr="00260F50" w:rsidRDefault="00260F50" w:rsidP="00260F50">
            <w:pPr>
              <w:widowControl w:val="0"/>
              <w:spacing w:after="160" w:line="259" w:lineRule="auto"/>
              <w:ind w:hanging="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60F5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Оплата за оказанные услуги производится в следующем порядке:</w:t>
            </w:r>
          </w:p>
          <w:p w14:paraId="10FA3FAE" w14:textId="77777777" w:rsidR="00260F50" w:rsidRPr="00260F50" w:rsidRDefault="00260F50" w:rsidP="00260F50">
            <w:pPr>
              <w:spacing w:after="160" w:line="259" w:lineRule="auto"/>
              <w:ind w:hanging="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</w:pPr>
            <w:r w:rsidRPr="00260F5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 xml:space="preserve">- предоплата в размере 30% от общей стоимости услуг по договору оказания услуг в течение 10 (десяти) календарных дней с даты подписания договора на основании выставленного счета; </w:t>
            </w:r>
          </w:p>
          <w:p w14:paraId="24E8FC25" w14:textId="41565611" w:rsidR="00192C6B" w:rsidRPr="009B770B" w:rsidRDefault="00260F50" w:rsidP="00260F50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260F5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>- оставшаяся часть в размере 70% от общей стоимости договора в течение 20 (двадцати)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0339D9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  <w:gridSpan w:val="2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3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  <w:gridSpan w:val="2"/>
          </w:tcPr>
          <w:p w14:paraId="6B7145B4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предпринимателей).</w:t>
            </w:r>
          </w:p>
          <w:p w14:paraId="738BF4C9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5B3AC086" w14:textId="77777777" w:rsidR="006B72AA" w:rsidRPr="006B72AA" w:rsidRDefault="006B72AA" w:rsidP="006B72AA">
            <w:pPr>
              <w:numPr>
                <w:ilvl w:val="0"/>
                <w:numId w:val="11"/>
              </w:numPr>
              <w:tabs>
                <w:tab w:val="left" w:pos="799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77F8B81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1BBBE570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125DB67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302D65E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общих отца или мать) братьями и сестрами), усыновителями или усыновленными указанных физических лиц;</w:t>
            </w:r>
          </w:p>
          <w:p w14:paraId="58AACF4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не является офшорной компанией;</w:t>
            </w:r>
          </w:p>
          <w:p w14:paraId="79BF5712" w14:textId="588C97C3" w:rsidR="00433A9F" w:rsidRPr="00260F50" w:rsidRDefault="006B72AA" w:rsidP="00260F50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 w:rsidR="00260F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bookmarkEnd w:id="3"/>
      <w:tr w:rsidR="000339D9" w:rsidRPr="002D0133" w14:paraId="094FD5E5" w14:textId="77777777" w:rsidTr="000339D9">
        <w:tc>
          <w:tcPr>
            <w:tcW w:w="9345" w:type="dxa"/>
            <w:gridSpan w:val="3"/>
            <w:shd w:val="clear" w:color="auto" w:fill="D9D9D9"/>
          </w:tcPr>
          <w:p w14:paraId="04248D5D" w14:textId="77777777" w:rsidR="000339D9" w:rsidRPr="006B72AA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  <w:gridSpan w:val="2"/>
          </w:tcPr>
          <w:p w14:paraId="3242C1E4" w14:textId="77777777" w:rsidR="007F54BD" w:rsidRPr="006B72AA" w:rsidRDefault="007F54BD" w:rsidP="007F54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461522DE" w14:textId="77777777" w:rsidR="007F54BD" w:rsidRPr="006B72AA" w:rsidRDefault="007F54BD" w:rsidP="007F54B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1. Заявка на участие в конкурсе (Форма 1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4016">
              <w:rPr>
                <w:rFonts w:ascii="Times New Roman" w:hAnsi="Times New Roman"/>
                <w:sz w:val="28"/>
                <w:szCs w:val="28"/>
                <w:lang w:val="ru-RU"/>
              </w:rPr>
              <w:t>III</w:t>
            </w:r>
            <w:r w:rsidRPr="001E401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spellStart"/>
            <w:r w:rsidRPr="001E4016">
              <w:rPr>
                <w:rFonts w:ascii="Times New Roman" w:hAnsi="Times New Roman"/>
                <w:sz w:val="28"/>
                <w:szCs w:val="28"/>
                <w:lang w:val="ru-RU"/>
              </w:rPr>
              <w:t>окументаци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4016">
              <w:rPr>
                <w:rFonts w:ascii="Times New Roman" w:hAnsi="Times New Roman"/>
                <w:sz w:val="28"/>
                <w:szCs w:val="28"/>
                <w:lang w:val="ru-RU"/>
              </w:rPr>
              <w:t>о проведении запроса предложений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Образцы форм, представляемых в составе заявки на участие в запросе предложений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(далее – «Раздел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14:paraId="33E76CBA" w14:textId="77777777" w:rsidR="007F54BD" w:rsidRPr="006B72AA" w:rsidRDefault="007F54BD" w:rsidP="007F54B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 К заявке прилагаются следующие документы:</w:t>
            </w:r>
          </w:p>
          <w:p w14:paraId="5042D963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2.1. Анкета участника закупки (Форма 2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III)</w:t>
            </w:r>
          </w:p>
          <w:p w14:paraId="2F9A7F30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2.2. Участники закупки для подтверждения своей регистрации в качестве юридического лица/ индивидуального предпринимателя, предоставляют:</w:t>
            </w:r>
          </w:p>
          <w:p w14:paraId="550E0E35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— копию свидетельства о государственной регистрации (при регистрации до 1 января 2017 года)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копию Листа записи ЕГРЮЛ/ ЕГРИП в соответствии с Приказом ФНС России от 12.09.2016 N ММВ-7-14/481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1743E2D2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выписку из Единого государственного реестра юридических лиц/индивидуальных предпринимателей  или засвидетельствованную в нотариальном порядке копию такой выписки, которая получена не ранее даты размещения извещения о проведении запроса предложений на официальном сайте НО «Пермский фонд развития предпринимательства» </w:t>
            </w:r>
            <w:hyperlink r:id="rId6" w:history="1">
              <w:r w:rsidRPr="006B72AA">
                <w:rPr>
                  <w:rFonts w:ascii="Times New Roman" w:hAnsi="Times New Roman"/>
                  <w:sz w:val="28"/>
                  <w:szCs w:val="28"/>
                  <w:lang w:val="ru-RU"/>
                </w:rPr>
                <w:t>www.frp59.ru</w:t>
              </w:r>
            </w:hyperlink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. 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2261446B" w14:textId="77777777" w:rsidR="007F54BD" w:rsidRPr="0083307A" w:rsidRDefault="007F54BD" w:rsidP="007F54B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14:paraId="088A8435" w14:textId="77777777" w:rsidR="007F54BD" w:rsidRPr="0083307A" w:rsidRDefault="007F54BD" w:rsidP="007F54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неисполненной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дату,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предшествующую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заявки не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тридцать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скреплен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квалифицированной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от 20.01.2017 № ММВ-7-8/20@</w:t>
            </w:r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код по КНД 1120101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44FE95BC" w14:textId="77777777" w:rsidR="007F54BD" w:rsidRPr="0083307A" w:rsidRDefault="007F54BD" w:rsidP="007F54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пеням ,штрафам, процентам (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приказом ФНС РФ от 28.12.2016 №ММВ-7-17/722@ форма по КНД 1160080). </w:t>
            </w:r>
          </w:p>
          <w:p w14:paraId="75C314C7" w14:textId="77777777" w:rsidR="007F54BD" w:rsidRPr="0083307A" w:rsidRDefault="007F54BD" w:rsidP="007F54BD">
            <w:pPr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 w:hanging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–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избрании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правом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без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5800FB12" w14:textId="77777777" w:rsidR="007F54BD" w:rsidRPr="0083307A" w:rsidRDefault="007F54BD" w:rsidP="007F54BD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нотариально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8ACC738" w14:textId="77777777" w:rsidR="007F54BD" w:rsidRPr="0083307A" w:rsidRDefault="007F54BD" w:rsidP="007F54BD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указанная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763757A" w14:textId="77777777" w:rsidR="007F54BD" w:rsidRPr="00683CD0" w:rsidRDefault="007F54BD" w:rsidP="007F54B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.7. </w:t>
            </w:r>
            <w:bookmarkStart w:id="4" w:name="_Hlk53562179"/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декларация соответствия требованиям (Форма 4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</w:t>
            </w:r>
            <w:bookmarkEnd w:id="4"/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14:paraId="1D9EA3C3" w14:textId="77777777" w:rsidR="007F54BD" w:rsidRPr="006B72AA" w:rsidRDefault="007F54BD" w:rsidP="007F54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2.8.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опись документов к настоящей документации (Форма 3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III)</w:t>
            </w:r>
          </w:p>
          <w:p w14:paraId="69FD2C88" w14:textId="77777777" w:rsidR="007F54BD" w:rsidRPr="0083307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0A23C31" w14:textId="77777777" w:rsidR="007F54BD" w:rsidRDefault="007F54BD" w:rsidP="007F54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закупки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вправе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ложить </w:t>
            </w:r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следующие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документы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AEBF506" w14:textId="77777777" w:rsidR="007F54BD" w:rsidRDefault="007F54BD" w:rsidP="007F54BD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23BD20" w14:textId="77777777" w:rsidR="007F54BD" w:rsidRDefault="007F54BD" w:rsidP="007F54B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B1B3536" w14:textId="77777777" w:rsidR="007F54BD" w:rsidRDefault="007F54BD" w:rsidP="007F54B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деловой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репутации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по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проведению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предоставить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заверенные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Участником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дипломов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благодарственных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писем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грамот за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260F50">
              <w:rPr>
                <w:rFonts w:ascii="Times New Roman" w:hAnsi="Times New Roman"/>
                <w:sz w:val="28"/>
                <w:szCs w:val="28"/>
                <w:lang w:val="ru-RU" w:eastAsia="ar-SA"/>
              </w:rPr>
              <w:t>;</w:t>
            </w:r>
          </w:p>
          <w:p w14:paraId="3DD5487C" w14:textId="77777777" w:rsidR="007F54BD" w:rsidRDefault="007F54BD" w:rsidP="007F54B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A4A9E28" w14:textId="77777777" w:rsidR="007F54BD" w:rsidRPr="00462980" w:rsidRDefault="007F54BD" w:rsidP="007F54B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опыта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в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конференций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проведенных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формате «онлайн» с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количеством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менее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100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чел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были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реализованы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течение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2018-2020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Список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мероприятий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ить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исполненных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договоров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со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всеми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приложениями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актами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приема-передачи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работ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/услуг,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подписанных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обеими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сторонами. В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случае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если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человек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принявших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участие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видна в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документах (не указана, не прописана,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ее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указание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предусмотрено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доку</w:t>
            </w:r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менты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рассмотрению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комиссией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принимаются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5BA22797" w14:textId="77777777" w:rsidR="007F54BD" w:rsidRPr="00462980" w:rsidRDefault="007F54BD" w:rsidP="007F54B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22C1CBC6" w14:textId="76D5BB7F" w:rsidR="00146C89" w:rsidRPr="00260F50" w:rsidRDefault="007F54BD" w:rsidP="007F54B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опыта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мероприятий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стоимостью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менее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300 000 (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трехсот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руб.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каждое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были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реализованы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течение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2018 - 2020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Рекомендовано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предоставить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7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62980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исполненных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договоров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со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всеми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приложениями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актами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приема-передачи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оказанных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работ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/услуг,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подписанных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обеими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сторонами. В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случае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если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сумма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договора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не видна в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документах (не указана, не прописана),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рассмотрению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комиссией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принимаются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83307A" w:rsidRPr="0083307A" w14:paraId="01EA33CA" w14:textId="77777777" w:rsidTr="00D65951">
        <w:tc>
          <w:tcPr>
            <w:tcW w:w="3256" w:type="dxa"/>
            <w:gridSpan w:val="2"/>
          </w:tcPr>
          <w:p w14:paraId="396FA3CA" w14:textId="77777777" w:rsidR="0083307A" w:rsidRPr="0083307A" w:rsidRDefault="0083307A" w:rsidP="00833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lastRenderedPageBreak/>
              <w:t>Критерии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09ABE792" w14:textId="77777777" w:rsidR="0083307A" w:rsidRDefault="0083307A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  <w:p w14:paraId="0AEB5A0C" w14:textId="7083C1BA" w:rsidR="000145DD" w:rsidRPr="0083307A" w:rsidRDefault="000145DD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52967"/>
    <w:multiLevelType w:val="hybridMultilevel"/>
    <w:tmpl w:val="7B56FD5C"/>
    <w:lvl w:ilvl="0" w:tplc="AF6E9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5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66D"/>
    <w:multiLevelType w:val="hybridMultilevel"/>
    <w:tmpl w:val="91B2EE8C"/>
    <w:lvl w:ilvl="0" w:tplc="19E602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103C6"/>
    <w:multiLevelType w:val="hybridMultilevel"/>
    <w:tmpl w:val="3668BDF8"/>
    <w:lvl w:ilvl="0" w:tplc="272C4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BC154D"/>
    <w:multiLevelType w:val="hybridMultilevel"/>
    <w:tmpl w:val="F39AE496"/>
    <w:lvl w:ilvl="0" w:tplc="F31046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B2BDF"/>
    <w:multiLevelType w:val="hybridMultilevel"/>
    <w:tmpl w:val="C2E8C97E"/>
    <w:lvl w:ilvl="0" w:tplc="41B40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9"/>
  </w:num>
  <w:num w:numId="5">
    <w:abstractNumId w:val="15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17"/>
  </w:num>
  <w:num w:numId="13">
    <w:abstractNumId w:val="12"/>
  </w:num>
  <w:num w:numId="14">
    <w:abstractNumId w:val="13"/>
  </w:num>
  <w:num w:numId="15">
    <w:abstractNumId w:val="3"/>
  </w:num>
  <w:num w:numId="16">
    <w:abstractNumId w:val="21"/>
  </w:num>
  <w:num w:numId="17">
    <w:abstractNumId w:val="8"/>
  </w:num>
  <w:num w:numId="18">
    <w:abstractNumId w:val="6"/>
  </w:num>
  <w:num w:numId="19">
    <w:abstractNumId w:val="22"/>
  </w:num>
  <w:num w:numId="20">
    <w:abstractNumId w:val="16"/>
  </w:num>
  <w:num w:numId="21">
    <w:abstractNumId w:val="2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6B"/>
    <w:rsid w:val="000145DD"/>
    <w:rsid w:val="000339D9"/>
    <w:rsid w:val="00036823"/>
    <w:rsid w:val="00050F16"/>
    <w:rsid w:val="00084406"/>
    <w:rsid w:val="000C41DE"/>
    <w:rsid w:val="000D0177"/>
    <w:rsid w:val="00145DD7"/>
    <w:rsid w:val="00146C89"/>
    <w:rsid w:val="0016372E"/>
    <w:rsid w:val="00180630"/>
    <w:rsid w:val="0018719A"/>
    <w:rsid w:val="001873D2"/>
    <w:rsid w:val="00192C6B"/>
    <w:rsid w:val="00195A98"/>
    <w:rsid w:val="001B03A6"/>
    <w:rsid w:val="001B4A62"/>
    <w:rsid w:val="001D46D9"/>
    <w:rsid w:val="001D6B42"/>
    <w:rsid w:val="001F2B4F"/>
    <w:rsid w:val="00200AB9"/>
    <w:rsid w:val="00207515"/>
    <w:rsid w:val="002377AC"/>
    <w:rsid w:val="00242E6C"/>
    <w:rsid w:val="00260F50"/>
    <w:rsid w:val="00266397"/>
    <w:rsid w:val="002F7136"/>
    <w:rsid w:val="0031599B"/>
    <w:rsid w:val="00370C9E"/>
    <w:rsid w:val="003B08EB"/>
    <w:rsid w:val="003D1272"/>
    <w:rsid w:val="003D63B4"/>
    <w:rsid w:val="003E2EA8"/>
    <w:rsid w:val="004106A0"/>
    <w:rsid w:val="00433A9F"/>
    <w:rsid w:val="004548BD"/>
    <w:rsid w:val="00491FBA"/>
    <w:rsid w:val="004D4C97"/>
    <w:rsid w:val="00512DB9"/>
    <w:rsid w:val="00546F4F"/>
    <w:rsid w:val="005613A0"/>
    <w:rsid w:val="005868D0"/>
    <w:rsid w:val="00594E6A"/>
    <w:rsid w:val="005A530F"/>
    <w:rsid w:val="0062418E"/>
    <w:rsid w:val="00634365"/>
    <w:rsid w:val="00640472"/>
    <w:rsid w:val="006505E3"/>
    <w:rsid w:val="0068380B"/>
    <w:rsid w:val="006872A7"/>
    <w:rsid w:val="00695100"/>
    <w:rsid w:val="006A13D2"/>
    <w:rsid w:val="006B72AA"/>
    <w:rsid w:val="006D4011"/>
    <w:rsid w:val="006F16C4"/>
    <w:rsid w:val="00716228"/>
    <w:rsid w:val="00716B20"/>
    <w:rsid w:val="0072316B"/>
    <w:rsid w:val="00743A55"/>
    <w:rsid w:val="007476C5"/>
    <w:rsid w:val="00770EBD"/>
    <w:rsid w:val="00791FE6"/>
    <w:rsid w:val="007A52FC"/>
    <w:rsid w:val="007D073D"/>
    <w:rsid w:val="007F54BD"/>
    <w:rsid w:val="0083307A"/>
    <w:rsid w:val="00834E33"/>
    <w:rsid w:val="00850F78"/>
    <w:rsid w:val="00875D1A"/>
    <w:rsid w:val="0088074E"/>
    <w:rsid w:val="008973D2"/>
    <w:rsid w:val="00897902"/>
    <w:rsid w:val="008E629E"/>
    <w:rsid w:val="00901E96"/>
    <w:rsid w:val="009B770B"/>
    <w:rsid w:val="009D4919"/>
    <w:rsid w:val="00A73F46"/>
    <w:rsid w:val="00A76845"/>
    <w:rsid w:val="00AA351B"/>
    <w:rsid w:val="00AD67F0"/>
    <w:rsid w:val="00B3039A"/>
    <w:rsid w:val="00B47EFB"/>
    <w:rsid w:val="00B97DC2"/>
    <w:rsid w:val="00BB7F27"/>
    <w:rsid w:val="00BF4546"/>
    <w:rsid w:val="00C77709"/>
    <w:rsid w:val="00C95061"/>
    <w:rsid w:val="00CA2FBB"/>
    <w:rsid w:val="00CB60CD"/>
    <w:rsid w:val="00CB7538"/>
    <w:rsid w:val="00CF05E4"/>
    <w:rsid w:val="00D1484A"/>
    <w:rsid w:val="00D25965"/>
    <w:rsid w:val="00D73B89"/>
    <w:rsid w:val="00D74DC5"/>
    <w:rsid w:val="00D9792F"/>
    <w:rsid w:val="00DD6AB2"/>
    <w:rsid w:val="00DF0A5A"/>
    <w:rsid w:val="00E61298"/>
    <w:rsid w:val="00E85FF6"/>
    <w:rsid w:val="00E922C7"/>
    <w:rsid w:val="00EB2190"/>
    <w:rsid w:val="00ED3C3C"/>
    <w:rsid w:val="00F178F1"/>
    <w:rsid w:val="00F37285"/>
    <w:rsid w:val="00F428C7"/>
    <w:rsid w:val="00FB3FAC"/>
    <w:rsid w:val="00FC04BE"/>
    <w:rsid w:val="00FC42F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2C6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Абзац списка2,Bullet List,FooterText,numbered,List Paragraph,Подпись рисунка,Маркированный список_уровень1"/>
    <w:basedOn w:val="a1"/>
    <w:link w:val="a7"/>
    <w:qFormat/>
    <w:rsid w:val="0088074E"/>
    <w:pPr>
      <w:ind w:left="720"/>
      <w:contextualSpacing/>
    </w:pPr>
  </w:style>
  <w:style w:type="paragraph" w:styleId="2">
    <w:name w:val="Body Text 2"/>
    <w:basedOn w:val="a1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2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1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1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1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  <w:style w:type="paragraph" w:customStyle="1" w:styleId="a0">
    <w:name w:val="Раздел"/>
    <w:basedOn w:val="a1"/>
    <w:semiHidden/>
    <w:rsid w:val="005613A0"/>
    <w:pPr>
      <w:numPr>
        <w:ilvl w:val="1"/>
        <w:numId w:val="2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89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897902"/>
    <w:rPr>
      <w:rFonts w:ascii="Segoe UI" w:hAnsi="Segoe UI" w:cs="Segoe UI"/>
      <w:sz w:val="18"/>
      <w:szCs w:val="18"/>
    </w:rPr>
  </w:style>
  <w:style w:type="paragraph" w:styleId="21">
    <w:name w:val="Body Text Indent 2"/>
    <w:aliases w:val=" Знак"/>
    <w:basedOn w:val="a1"/>
    <w:link w:val="22"/>
    <w:semiHidden/>
    <w:rsid w:val="0083307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 Знак Знак"/>
    <w:basedOn w:val="a2"/>
    <w:link w:val="21"/>
    <w:semiHidden/>
    <w:rsid w:val="0083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semiHidden/>
    <w:rsid w:val="0083307A"/>
    <w:rPr>
      <w:color w:val="0000FF"/>
      <w:u w:val="single"/>
    </w:rPr>
  </w:style>
  <w:style w:type="character" w:customStyle="1" w:styleId="a7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6"/>
    <w:locked/>
    <w:rsid w:val="0083307A"/>
  </w:style>
  <w:style w:type="paragraph" w:styleId="ab">
    <w:name w:val="No Spacing"/>
    <w:uiPriority w:val="1"/>
    <w:qFormat/>
    <w:rsid w:val="00260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p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8468-EACE-4C15-968A-A743266A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Никитина Яна Алексевна</cp:lastModifiedBy>
  <cp:revision>2</cp:revision>
  <dcterms:created xsi:type="dcterms:W3CDTF">2020-10-14T07:17:00Z</dcterms:created>
  <dcterms:modified xsi:type="dcterms:W3CDTF">2020-10-14T07:17:00Z</dcterms:modified>
</cp:coreProperties>
</file>